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E9" w:rsidRDefault="00745C04" w:rsidP="00745C04">
      <w:pPr>
        <w:spacing w:before="120" w:after="12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Памятка для педагогов «Как работать с </w:t>
      </w:r>
      <w:proofErr w:type="spellStart"/>
      <w:r>
        <w:rPr>
          <w:rFonts w:ascii="Times New Roman" w:hAnsi="Times New Roman" w:cs="Times New Roman"/>
          <w:b/>
          <w:sz w:val="32"/>
        </w:rPr>
        <w:t>демотивированными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неуспевающими учениками»</w:t>
      </w:r>
    </w:p>
    <w:p w:rsidR="00F25324" w:rsidRPr="00F25324" w:rsidRDefault="00AA19E5" w:rsidP="00F25324">
      <w:pPr>
        <w:spacing w:before="120" w:after="120" w:line="240" w:lineRule="auto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Основные рекомендации</w:t>
      </w:r>
    </w:p>
    <w:p w:rsidR="00F25324" w:rsidRPr="00F25324" w:rsidRDefault="00F25324" w:rsidP="00F2532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 xml:space="preserve">Помните, что с немотивированными учениками любые наказания не срабатывают и дают обратный результат. Не надо критики и «террора оценками». Не воспитывайте, а давайте задания и знания. </w:t>
      </w:r>
    </w:p>
    <w:p w:rsidR="00F25324" w:rsidRPr="00F25324" w:rsidRDefault="00F25324" w:rsidP="00F2532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 xml:space="preserve">Совершенствуйте технологию ведения уроков. Низкая мотивация учеников, как правило, говорить о неэффективных педагогических приемах, неумении подать материал, неверно подобранном темпе урока. Используйте элементы проблемного обучения. </w:t>
      </w:r>
      <w:proofErr w:type="gramStart"/>
      <w:r w:rsidRPr="00F25324">
        <w:rPr>
          <w:rFonts w:ascii="Times New Roman" w:hAnsi="Times New Roman" w:cs="Times New Roman"/>
          <w:sz w:val="24"/>
        </w:rPr>
        <w:t>Давайте поисковые задания: соберите сведения, найдите материал, угадайте, выберите, предложите разные объяснения, найдите еще свойства, задайте еще вопросы, объясните это малышу и проч. Включайте в урок задания практического типа (исследовать, рассмотреть, определить свойства, сформулировать собственные идеи и вопросы, сделать тест, зашифровать правило, подготовить краткую памятку).</w:t>
      </w:r>
      <w:proofErr w:type="gramEnd"/>
      <w:r w:rsidRPr="00F25324">
        <w:rPr>
          <w:rFonts w:ascii="Times New Roman" w:hAnsi="Times New Roman" w:cs="Times New Roman"/>
          <w:sz w:val="24"/>
        </w:rPr>
        <w:t xml:space="preserve"> Давайте творческие и занимательные задания. Периодически проводите уроки нестандартных типов: урок – конференция, урок – ток-шоу, урок – игра, урок - </w:t>
      </w:r>
      <w:proofErr w:type="spellStart"/>
      <w:r w:rsidRPr="00F25324">
        <w:rPr>
          <w:rFonts w:ascii="Times New Roman" w:hAnsi="Times New Roman" w:cs="Times New Roman"/>
          <w:sz w:val="24"/>
        </w:rPr>
        <w:t>взаимообучение</w:t>
      </w:r>
      <w:proofErr w:type="spellEnd"/>
      <w:r w:rsidRPr="00F25324">
        <w:rPr>
          <w:rFonts w:ascii="Times New Roman" w:hAnsi="Times New Roman" w:cs="Times New Roman"/>
          <w:sz w:val="24"/>
        </w:rPr>
        <w:t xml:space="preserve"> и проч. </w:t>
      </w:r>
    </w:p>
    <w:p w:rsidR="00F25324" w:rsidRPr="00F25324" w:rsidRDefault="00F25324" w:rsidP="00F2532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Ставьте четкие цели урока и следите за тем, чтобы урок имел ясную структуру и допускал диалог между учениками и учителем. Избегайте монотонности. Слушайте ответы учеников, задавайте к ним вопросы, просите аргументировать разные точки зрения. Поощряйте вовлеченность: проявите интерес к вопросам и ответам, даже к невербальным проявлениям внимания, давайте содержательную обратную связь (по сути высказывания или действия ученика), говорите о позитивном влиянии активности на освоение материала. Вслух подводите содержательные итоги каждого структурного элемента урока. Кратко записывайте на доске основные идеи урока. Введите прием «Главные признаки»: в последние пять минут урока поручайте ученикам кратко и точно сформулировать главные признаки изученного (например, парабола – это…; главные черты Нового времени…).</w:t>
      </w:r>
    </w:p>
    <w:p w:rsidR="00F25324" w:rsidRPr="00F25324" w:rsidRDefault="00F25324" w:rsidP="00F2532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 xml:space="preserve">Следите за тем, чтобы фон вашего взаимодействия с учениками был позитивный. Реакция учеников </w:t>
      </w:r>
      <w:proofErr w:type="gramStart"/>
      <w:r w:rsidRPr="00F25324">
        <w:rPr>
          <w:rFonts w:ascii="Times New Roman" w:hAnsi="Times New Roman" w:cs="Times New Roman"/>
          <w:sz w:val="24"/>
        </w:rPr>
        <w:t>на вечно</w:t>
      </w:r>
      <w:proofErr w:type="gramEnd"/>
      <w:r w:rsidRPr="00F25324">
        <w:rPr>
          <w:rFonts w:ascii="Times New Roman" w:hAnsi="Times New Roman" w:cs="Times New Roman"/>
          <w:sz w:val="24"/>
        </w:rPr>
        <w:t xml:space="preserve"> недовольного, раздраженного, ехидного или замученного учителя – скука, протест, провокации. Контролируйте внешнее выражение эмоций. Следите за своей внешностью, говорите громко, бодро, не переходите на крик и причитания. Кратко реагируйте на ответы учеников («верно», «разве?», «еще пример», «работаем» и проч.). Обращайтесь к ученикам по имени. Не высказывайтесь негативно ни о каких особенностях учеников – оценивайте только работу. Начинайте и заканчивайте урок вовремя. Используйте перемены для своего отдыха. </w:t>
      </w:r>
    </w:p>
    <w:p w:rsidR="00F25324" w:rsidRPr="00F25324" w:rsidRDefault="00F25324" w:rsidP="00F2532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 xml:space="preserve">Давайте опыт успеха в обучении. Успех – самое мотивирующее условие обучения. Варьируйте сложность заданий, чтобы дать ученикам почувствовать, что они могут справиться с материалом. Поощряйте похвалой, вниманием, отметкой за активность и старание. Вслух отмечайте повышение вовлеченности, проявления любознательности, настойчивость учеников. Помогайте </w:t>
      </w:r>
      <w:proofErr w:type="gramStart"/>
      <w:r w:rsidRPr="00F25324">
        <w:rPr>
          <w:rFonts w:ascii="Times New Roman" w:hAnsi="Times New Roman" w:cs="Times New Roman"/>
          <w:sz w:val="24"/>
        </w:rPr>
        <w:t>слабоуспевающим</w:t>
      </w:r>
      <w:proofErr w:type="gramEnd"/>
      <w:r w:rsidRPr="00F25324">
        <w:rPr>
          <w:rFonts w:ascii="Times New Roman" w:hAnsi="Times New Roman" w:cs="Times New Roman"/>
          <w:sz w:val="24"/>
        </w:rPr>
        <w:t xml:space="preserve"> выполнить заданий и выставляйте за это положительную оценку без комментариев о сложностях. Говорите о хороших сторонах ответа, вопроса, работы класса. Используйте описательную похвалу: вслух перечислите все то, что </w:t>
      </w:r>
      <w:proofErr w:type="gramStart"/>
      <w:r w:rsidRPr="00F25324">
        <w:rPr>
          <w:rFonts w:ascii="Times New Roman" w:hAnsi="Times New Roman" w:cs="Times New Roman"/>
          <w:sz w:val="24"/>
        </w:rPr>
        <w:t>сделано</w:t>
      </w:r>
      <w:proofErr w:type="gramEnd"/>
      <w:r w:rsidRPr="00F25324">
        <w:rPr>
          <w:rFonts w:ascii="Times New Roman" w:hAnsi="Times New Roman" w:cs="Times New Roman"/>
          <w:sz w:val="24"/>
        </w:rPr>
        <w:t xml:space="preserve"> верно (правильно нашел условия, начал хорошо, это выписал).</w:t>
      </w:r>
    </w:p>
    <w:p w:rsidR="002E35AF" w:rsidRDefault="002E35AF" w:rsidP="00F25324">
      <w:pPr>
        <w:spacing w:before="120" w:after="120" w:line="240" w:lineRule="auto"/>
        <w:rPr>
          <w:rFonts w:ascii="Times New Roman" w:hAnsi="Times New Roman" w:cs="Times New Roman"/>
          <w:b/>
          <w:iCs/>
          <w:sz w:val="24"/>
        </w:rPr>
      </w:pPr>
    </w:p>
    <w:p w:rsidR="002E35AF" w:rsidRDefault="002E35AF" w:rsidP="00F25324">
      <w:pPr>
        <w:spacing w:before="120" w:after="120" w:line="240" w:lineRule="auto"/>
        <w:rPr>
          <w:rFonts w:ascii="Times New Roman" w:hAnsi="Times New Roman" w:cs="Times New Roman"/>
          <w:b/>
          <w:iCs/>
          <w:sz w:val="24"/>
        </w:rPr>
      </w:pPr>
    </w:p>
    <w:p w:rsidR="00F25324" w:rsidRPr="00F25324" w:rsidRDefault="00F25324" w:rsidP="00F25324">
      <w:pPr>
        <w:spacing w:before="120" w:after="120" w:line="240" w:lineRule="auto"/>
        <w:rPr>
          <w:rFonts w:ascii="Times New Roman" w:hAnsi="Times New Roman" w:cs="Times New Roman"/>
          <w:b/>
          <w:iCs/>
          <w:sz w:val="24"/>
        </w:rPr>
      </w:pPr>
      <w:r w:rsidRPr="00F25324">
        <w:rPr>
          <w:rFonts w:ascii="Times New Roman" w:hAnsi="Times New Roman" w:cs="Times New Roman"/>
          <w:b/>
          <w:iCs/>
          <w:sz w:val="24"/>
        </w:rPr>
        <w:lastRenderedPageBreak/>
        <w:t xml:space="preserve">Варианты заданий для </w:t>
      </w:r>
      <w:r w:rsidR="00AA19E5">
        <w:rPr>
          <w:rFonts w:ascii="Times New Roman" w:hAnsi="Times New Roman" w:cs="Times New Roman"/>
          <w:b/>
          <w:iCs/>
          <w:sz w:val="24"/>
        </w:rPr>
        <w:t>получения положительных отметок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 xml:space="preserve">Выполни 3 задания на выбор из </w:t>
      </w:r>
      <w:proofErr w:type="gramStart"/>
      <w:r w:rsidRPr="00F25324">
        <w:rPr>
          <w:rFonts w:ascii="Times New Roman" w:hAnsi="Times New Roman" w:cs="Times New Roman"/>
          <w:sz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Выбери задание из трех предложенных: на тройку, на четверку или на пятерку. Отметка сразу ставится в журнал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Выбери тему из нескольких предложенных, подготовься к ответу по тему, расскажи материал учителю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Ответь на вопросы учителя по пройденному материалу в формате «да – нет»: учитель задает вопросы, ученик отвечает «да» или «нет», надо дать некоторое количество верных ответов (5 – 10), чтобы получить положительную отметку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Подготовь презентацию 3 – 5 слайдов по теме урока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Сделай памятку или схему о порядке выполнения заданий определенного типа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Выполни часть задания, данного группе. Каждый член группы выполняет свою часть задания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Сформулируй выводы по пройденному материалу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Выполни занимательное задание (головоломка по предмету, зашифрованное понятие, установление логических связей, поиск пропущенных элементов, задание на сообразительность)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Подготовься и ответь по теме: накануне урока предупредите ученика, что завтра спросите его по определенной теме. Спросите и по возможности выставьте положительную отметку, назовите вслух сильные стороны ответа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Составь словарь понятий / формул. По словарю найди нужное понятие / формулу в ответ на вопрос учителя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Исправь ошибки в записи, сделанной учителем (другим учеником)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Найди недостающий факт: данные, которых не хватает для решения задания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Составь классификацию понятий (кластер)</w:t>
      </w:r>
      <w:r>
        <w:rPr>
          <w:rFonts w:ascii="Times New Roman" w:hAnsi="Times New Roman" w:cs="Times New Roman"/>
          <w:sz w:val="24"/>
        </w:rPr>
        <w:t>.</w:t>
      </w:r>
    </w:p>
    <w:p w:rsidR="002E35AF" w:rsidRDefault="00F25324" w:rsidP="008C12DC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 w:rsidRPr="00F25324">
        <w:rPr>
          <w:rFonts w:ascii="Times New Roman" w:hAnsi="Times New Roman" w:cs="Times New Roman"/>
          <w:sz w:val="24"/>
        </w:rPr>
        <w:t xml:space="preserve">Ответь на вопрос, используя прием </w:t>
      </w:r>
      <w:r w:rsidRPr="00F25324">
        <w:rPr>
          <w:rFonts w:ascii="Times New Roman" w:hAnsi="Times New Roman" w:cs="Times New Roman"/>
          <w:sz w:val="24"/>
          <w:lang w:val="en-US"/>
        </w:rPr>
        <w:t>RAFT</w:t>
      </w:r>
      <w:r w:rsidRPr="00F25324">
        <w:rPr>
          <w:rFonts w:ascii="Times New Roman" w:hAnsi="Times New Roman" w:cs="Times New Roman"/>
          <w:sz w:val="24"/>
        </w:rPr>
        <w:t xml:space="preserve"> (</w:t>
      </w:r>
      <w:r w:rsidRPr="00F25324">
        <w:rPr>
          <w:rFonts w:ascii="Times New Roman" w:hAnsi="Times New Roman" w:cs="Times New Roman"/>
          <w:sz w:val="24"/>
          <w:lang w:val="en-US"/>
        </w:rPr>
        <w:t>Role</w:t>
      </w:r>
      <w:r w:rsidRPr="00F25324">
        <w:rPr>
          <w:rFonts w:ascii="Times New Roman" w:hAnsi="Times New Roman" w:cs="Times New Roman"/>
          <w:sz w:val="24"/>
        </w:rPr>
        <w:t xml:space="preserve"> – роль, </w:t>
      </w:r>
      <w:proofErr w:type="spellStart"/>
      <w:r w:rsidRPr="00F25324">
        <w:rPr>
          <w:rFonts w:ascii="Times New Roman" w:hAnsi="Times New Roman" w:cs="Times New Roman"/>
          <w:sz w:val="24"/>
          <w:lang w:val="en-US"/>
        </w:rPr>
        <w:t>Audiene</w:t>
      </w:r>
      <w:proofErr w:type="spellEnd"/>
      <w:r w:rsidRPr="00F25324">
        <w:rPr>
          <w:rFonts w:ascii="Times New Roman" w:hAnsi="Times New Roman" w:cs="Times New Roman"/>
          <w:sz w:val="24"/>
        </w:rPr>
        <w:t xml:space="preserve"> – аудитория, </w:t>
      </w:r>
      <w:r w:rsidRPr="00F25324">
        <w:rPr>
          <w:rFonts w:ascii="Times New Roman" w:hAnsi="Times New Roman" w:cs="Times New Roman"/>
          <w:sz w:val="24"/>
          <w:lang w:val="en-US"/>
        </w:rPr>
        <w:t>Format</w:t>
      </w:r>
      <w:r w:rsidRPr="00F25324">
        <w:rPr>
          <w:rFonts w:ascii="Times New Roman" w:hAnsi="Times New Roman" w:cs="Times New Roman"/>
          <w:sz w:val="24"/>
        </w:rPr>
        <w:t xml:space="preserve"> – формат, </w:t>
      </w:r>
      <w:r w:rsidRPr="00F25324">
        <w:rPr>
          <w:rFonts w:ascii="Times New Roman" w:hAnsi="Times New Roman" w:cs="Times New Roman"/>
          <w:sz w:val="24"/>
          <w:lang w:val="en-US"/>
        </w:rPr>
        <w:t>Topic</w:t>
      </w:r>
      <w:r w:rsidRPr="00F25324">
        <w:rPr>
          <w:rFonts w:ascii="Times New Roman" w:hAnsi="Times New Roman" w:cs="Times New Roman"/>
          <w:sz w:val="24"/>
        </w:rPr>
        <w:t xml:space="preserve"> – тема), например: ты – </w:t>
      </w:r>
      <w:proofErr w:type="spellStart"/>
      <w:r w:rsidRPr="00F25324">
        <w:rPr>
          <w:rFonts w:ascii="Times New Roman" w:hAnsi="Times New Roman" w:cs="Times New Roman"/>
          <w:sz w:val="24"/>
        </w:rPr>
        <w:t>блогер</w:t>
      </w:r>
      <w:proofErr w:type="spellEnd"/>
      <w:r w:rsidRPr="00F25324">
        <w:rPr>
          <w:rFonts w:ascii="Times New Roman" w:hAnsi="Times New Roman" w:cs="Times New Roman"/>
          <w:sz w:val="24"/>
        </w:rPr>
        <w:t>, твой ответ станет видеороликом для учеников твоего возраста и младше, в формате 2-минутного видео расскажи о законах Ньютона; ты – участник конференции, тебя слушают другие молодые исследователи, аргументированно расскажи о причинах глобального потепления.</w:t>
      </w:r>
      <w:r w:rsidR="008C12DC">
        <w:rPr>
          <w:rFonts w:ascii="Times New Roman" w:hAnsi="Times New Roman" w:cs="Times New Roman"/>
          <w:sz w:val="24"/>
        </w:rPr>
        <w:br/>
      </w:r>
      <w:r w:rsidR="008C12DC">
        <w:rPr>
          <w:rFonts w:ascii="Times New Roman" w:hAnsi="Times New Roman" w:cs="Times New Roman"/>
          <w:sz w:val="24"/>
        </w:rPr>
        <w:br/>
      </w:r>
      <w:r w:rsidR="008C12DC">
        <w:rPr>
          <w:rFonts w:ascii="Times New Roman" w:hAnsi="Times New Roman" w:cs="Times New Roman"/>
          <w:sz w:val="24"/>
        </w:rPr>
        <w:br/>
      </w:r>
      <w:r w:rsidR="008C12DC">
        <w:rPr>
          <w:rFonts w:ascii="Times New Roman" w:hAnsi="Times New Roman" w:cs="Times New Roman"/>
          <w:sz w:val="24"/>
        </w:rPr>
        <w:br/>
      </w:r>
    </w:p>
    <w:p w:rsidR="002E35AF" w:rsidRDefault="002E35AF" w:rsidP="008C12DC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</w:p>
    <w:p w:rsidR="002E35AF" w:rsidRDefault="002E35AF" w:rsidP="008C12DC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</w:p>
    <w:p w:rsidR="002E35AF" w:rsidRDefault="002E35AF" w:rsidP="008C12DC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</w:p>
    <w:p w:rsidR="002E35AF" w:rsidRDefault="002E35AF" w:rsidP="008C12DC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</w:p>
    <w:p w:rsidR="002E35AF" w:rsidRDefault="002E35AF" w:rsidP="008C12DC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</w:p>
    <w:p w:rsidR="002E35AF" w:rsidRDefault="002E35AF" w:rsidP="008C12DC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</w:p>
    <w:p w:rsidR="002E35AF" w:rsidRDefault="002E35AF" w:rsidP="008C12DC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</w:p>
    <w:p w:rsidR="008C12DC" w:rsidRDefault="008C12DC" w:rsidP="002E35A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Памятка для педагогов «Как работать с </w:t>
      </w:r>
      <w:proofErr w:type="spellStart"/>
      <w:r>
        <w:rPr>
          <w:rFonts w:ascii="Times New Roman" w:hAnsi="Times New Roman" w:cs="Times New Roman"/>
          <w:b/>
          <w:sz w:val="28"/>
        </w:rPr>
        <w:t>низкооб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учаемыми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неуспевающими учениками»</w:t>
      </w:r>
    </w:p>
    <w:p w:rsidR="008C12DC" w:rsidRDefault="008C12DC" w:rsidP="008C12DC">
      <w:pPr>
        <w:spacing w:before="120" w:after="120" w:line="240" w:lineRule="auto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Основные рекомендации</w:t>
      </w:r>
    </w:p>
    <w:p w:rsidR="008C12DC" w:rsidRPr="002E35AF" w:rsidRDefault="008C12DC" w:rsidP="008C12DC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 xml:space="preserve">В обучении всегда отталкивайтесь от практического опыта и наглядности. Не учите абстрактно. Ученики с низким уровнем познавательных способностей не освоят материал, данный абстрактно. Кладите на парту перед учеником образец выполненного задания. </w:t>
      </w:r>
    </w:p>
    <w:p w:rsidR="008C12DC" w:rsidRPr="002E35AF" w:rsidRDefault="008C12DC" w:rsidP="008C12DC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Давайте новый материал в замедленном темпе, небольшими фрагментами; многократно повторяйте; точно и кратко формулируйте понятия, алгоритмы, задания. Повторяйте инструкцию к заданию столько раз, сколько это понадобится ученику для понимания. Проговаривайте задачу и суть каждого этапа выполнения задания, его итог, напоминайте о том, какой следующий шаг надо сделать.</w:t>
      </w:r>
    </w:p>
    <w:p w:rsidR="008C12DC" w:rsidRPr="002E35AF" w:rsidRDefault="008C12DC" w:rsidP="008C12DC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 xml:space="preserve">Используйте задания самого простого уровня. Выставляйте положительную отметку за приложенные усилия, за частично верное выполнение задания. Опирайтесь в выставлении положительной отметки не на количество выполненных заданий, а на их правильность. Не позволяйте отсиживаться на уроке. Давайте посильные задания, вовлекайте в опрос, задавайте прочитать нужный фрагмент, выписать на доску формулу и т.п. Каждый ученик должен работать на уроке, организовывайте работу, используйте задания вариативной сложности и типа. </w:t>
      </w:r>
    </w:p>
    <w:p w:rsidR="008C12DC" w:rsidRPr="002E35AF" w:rsidRDefault="008C12DC" w:rsidP="008C12DC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Используйте прием «три на три» (элемент технологии совершенствования общеучебных умений В.Н. Зайцева): затруднительное для ученика задание трижды выполняется. Это может быть прочтение абзаца текста на иностранном языке, решение уравнения и т.п. Выполняя одно и то же короткое задание, он не просто тренирует умение, но и приобретает опыт успеха: обнаруживает, что выполнение дается все легче и легче. Существенно, чтобы задание было кратким.</w:t>
      </w:r>
    </w:p>
    <w:p w:rsidR="008C12DC" w:rsidRPr="002E35AF" w:rsidRDefault="008C12DC" w:rsidP="008C12DC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Используйте «</w:t>
      </w:r>
      <w:proofErr w:type="spellStart"/>
      <w:r w:rsidRPr="002E35AF">
        <w:rPr>
          <w:rFonts w:ascii="Times New Roman" w:hAnsi="Times New Roman" w:cs="Times New Roman"/>
          <w:sz w:val="20"/>
          <w:szCs w:val="20"/>
        </w:rPr>
        <w:t>сорбонки</w:t>
      </w:r>
      <w:proofErr w:type="spellEnd"/>
      <w:r w:rsidRPr="002E35AF">
        <w:rPr>
          <w:rFonts w:ascii="Times New Roman" w:hAnsi="Times New Roman" w:cs="Times New Roman"/>
          <w:sz w:val="20"/>
          <w:szCs w:val="20"/>
        </w:rPr>
        <w:t xml:space="preserve">»: карточки, на которых кратко написаны формулы, слова, строки из таблицы умножения и проч., требующие освоения. Задание написано на одной стороне (например «7∙8»), верный ответ на другой («56»). Учитель молча показывает </w:t>
      </w:r>
      <w:proofErr w:type="spellStart"/>
      <w:r w:rsidRPr="002E35AF">
        <w:rPr>
          <w:rFonts w:ascii="Times New Roman" w:hAnsi="Times New Roman" w:cs="Times New Roman"/>
          <w:sz w:val="20"/>
          <w:szCs w:val="20"/>
        </w:rPr>
        <w:t>сорбонку</w:t>
      </w:r>
      <w:proofErr w:type="spellEnd"/>
      <w:r w:rsidRPr="002E35AF">
        <w:rPr>
          <w:rFonts w:ascii="Times New Roman" w:hAnsi="Times New Roman" w:cs="Times New Roman"/>
          <w:sz w:val="20"/>
          <w:szCs w:val="20"/>
        </w:rPr>
        <w:t xml:space="preserve">, ученик дает ответ. Правильность можно оценивать словами «верно» или произнесением правильного ответа («56») либо словами «угадал» - «не угадал». Как только ученик запомнил правильный ответ, эта </w:t>
      </w:r>
      <w:proofErr w:type="spellStart"/>
      <w:r w:rsidRPr="002E35AF">
        <w:rPr>
          <w:rFonts w:ascii="Times New Roman" w:hAnsi="Times New Roman" w:cs="Times New Roman"/>
          <w:sz w:val="20"/>
          <w:szCs w:val="20"/>
        </w:rPr>
        <w:t>сорбонка</w:t>
      </w:r>
      <w:proofErr w:type="spellEnd"/>
      <w:r w:rsidRPr="002E35AF">
        <w:rPr>
          <w:rFonts w:ascii="Times New Roman" w:hAnsi="Times New Roman" w:cs="Times New Roman"/>
          <w:sz w:val="20"/>
          <w:szCs w:val="20"/>
        </w:rPr>
        <w:t xml:space="preserve"> больше не предъявляется.</w:t>
      </w:r>
    </w:p>
    <w:p w:rsidR="008C12DC" w:rsidRPr="002E35AF" w:rsidRDefault="008C12DC" w:rsidP="008C12DC">
      <w:pPr>
        <w:spacing w:before="120" w:after="12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2E35AF">
        <w:rPr>
          <w:rFonts w:ascii="Times New Roman" w:hAnsi="Times New Roman" w:cs="Times New Roman"/>
          <w:b/>
          <w:iCs/>
          <w:sz w:val="20"/>
          <w:szCs w:val="20"/>
        </w:rPr>
        <w:t>Варианты заданий для получения положительных отметок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Перескажи материал с опорой на конспект в тетради или текст учебника.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Выполни задание по образцу.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Найди соответствие между понятием и его определением.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Найти соответствие между типом заданий и алгоритмом (формулой, правилом) его выполнения.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Подготовь рукописный реферат объемом 3 – 5 страниц на заданную тему.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Дай определение основных понятий по теме (список понятий дается ученику).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Найди верные и неверные утверждения (решения, формулы).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Заполни пустые колонки в таблице.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Найти в тексте учебника фрагменты, в которых дается ответ на вопрос.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Выбери правильные ответы в задании тестового типа.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Приведи свои примеры изучаемого феномена.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Сделай конспект по учебнику.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Выдели главные идеи текста.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Запиши верные обозначения переменных.</w:t>
      </w:r>
    </w:p>
    <w:p w:rsidR="008C12DC" w:rsidRPr="002E35AF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5AF">
        <w:rPr>
          <w:rFonts w:ascii="Times New Roman" w:hAnsi="Times New Roman" w:cs="Times New Roman"/>
          <w:sz w:val="20"/>
          <w:szCs w:val="20"/>
        </w:rPr>
        <w:t>Выдели условия (известное) и вопрос (неизвестное) в задании, объясни, как выполняют такие типы заданий (объяснение без выполнения).</w:t>
      </w:r>
    </w:p>
    <w:p w:rsidR="00745C04" w:rsidRPr="002E35AF" w:rsidRDefault="00745C04" w:rsidP="002E35AF">
      <w:pPr>
        <w:spacing w:before="120"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sectPr w:rsidR="00745C04" w:rsidRPr="002E35AF" w:rsidSect="00215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B7" w:rsidRDefault="004858B7" w:rsidP="00450472">
      <w:pPr>
        <w:spacing w:after="0" w:line="240" w:lineRule="auto"/>
      </w:pPr>
      <w:r>
        <w:separator/>
      </w:r>
    </w:p>
  </w:endnote>
  <w:endnote w:type="continuationSeparator" w:id="0">
    <w:p w:rsidR="004858B7" w:rsidRDefault="004858B7" w:rsidP="0045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2" w:rsidRDefault="004504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2" w:rsidRDefault="004504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2" w:rsidRDefault="004504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B7" w:rsidRDefault="004858B7" w:rsidP="00450472">
      <w:pPr>
        <w:spacing w:after="0" w:line="240" w:lineRule="auto"/>
      </w:pPr>
      <w:r>
        <w:separator/>
      </w:r>
    </w:p>
  </w:footnote>
  <w:footnote w:type="continuationSeparator" w:id="0">
    <w:p w:rsidR="004858B7" w:rsidRDefault="004858B7" w:rsidP="0045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2" w:rsidRDefault="004504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2" w:rsidRDefault="004504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2" w:rsidRDefault="004504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7D5"/>
    <w:multiLevelType w:val="hybridMultilevel"/>
    <w:tmpl w:val="C97C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1DBF"/>
    <w:multiLevelType w:val="hybridMultilevel"/>
    <w:tmpl w:val="276A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5CEB"/>
    <w:multiLevelType w:val="hybridMultilevel"/>
    <w:tmpl w:val="7808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72C53"/>
    <w:multiLevelType w:val="hybridMultilevel"/>
    <w:tmpl w:val="75C0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removePersonalInformation/>
  <w:removeDateAndTime/>
  <w:proofState w:spelling="clean" w:grammar="clean"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C04"/>
    <w:rsid w:val="00215AE9"/>
    <w:rsid w:val="002E35AF"/>
    <w:rsid w:val="00450472"/>
    <w:rsid w:val="004858B7"/>
    <w:rsid w:val="00745C04"/>
    <w:rsid w:val="00787E80"/>
    <w:rsid w:val="008B31CE"/>
    <w:rsid w:val="008C12DC"/>
    <w:rsid w:val="009B52A6"/>
    <w:rsid w:val="00AA19E5"/>
    <w:rsid w:val="00ED60B3"/>
    <w:rsid w:val="00F141F9"/>
    <w:rsid w:val="00F25324"/>
    <w:rsid w:val="00F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472"/>
  </w:style>
  <w:style w:type="paragraph" w:styleId="a5">
    <w:name w:val="footer"/>
    <w:basedOn w:val="a"/>
    <w:link w:val="a6"/>
    <w:uiPriority w:val="99"/>
    <w:semiHidden/>
    <w:unhideWhenUsed/>
    <w:rsid w:val="0045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2022-12-13T19:35:00Z</dcterms:created>
  <dcterms:modified xsi:type="dcterms:W3CDTF">2024-01-24T11:30:00Z</dcterms:modified>
</cp:coreProperties>
</file>