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8866C2" w:rsidTr="008866C2">
        <w:trPr>
          <w:trHeight w:val="3403"/>
        </w:trPr>
        <w:tc>
          <w:tcPr>
            <w:tcW w:w="9570" w:type="dxa"/>
          </w:tcPr>
          <w:p w:rsidR="004E400E" w:rsidRPr="004E400E" w:rsidRDefault="004E400E" w:rsidP="004E400E">
            <w:pPr>
              <w:jc w:val="center"/>
              <w:rPr>
                <w:rFonts w:eastAsia="Times New Roman"/>
                <w:b/>
                <w:szCs w:val="28"/>
              </w:rPr>
            </w:pPr>
            <w:r w:rsidRPr="004E400E">
              <w:rPr>
                <w:rFonts w:eastAsia="Times New Roman"/>
                <w:b/>
                <w:szCs w:val="28"/>
              </w:rPr>
              <w:t>ПРАВИТЕЛЬСТВО ОРЛОВСКОЙ ОБЛАСТИ</w:t>
            </w:r>
          </w:p>
          <w:p w:rsidR="004E400E" w:rsidRPr="004E400E" w:rsidRDefault="004E400E" w:rsidP="004E400E">
            <w:pPr>
              <w:jc w:val="center"/>
              <w:rPr>
                <w:rFonts w:eastAsia="Times New Roman"/>
                <w:b/>
                <w:szCs w:val="28"/>
              </w:rPr>
            </w:pPr>
          </w:p>
          <w:p w:rsidR="004E400E" w:rsidRPr="004E400E" w:rsidRDefault="004E400E" w:rsidP="004E400E">
            <w:pPr>
              <w:jc w:val="center"/>
              <w:rPr>
                <w:rFonts w:eastAsia="Times New Roman"/>
                <w:b/>
                <w:szCs w:val="28"/>
              </w:rPr>
            </w:pPr>
            <w:r w:rsidRPr="004E400E">
              <w:rPr>
                <w:rFonts w:eastAsia="Times New Roman"/>
                <w:b/>
                <w:szCs w:val="28"/>
              </w:rPr>
              <w:t>ПОСТАНОВЛЕНИЕ</w:t>
            </w:r>
          </w:p>
          <w:p w:rsidR="004E400E" w:rsidRPr="004E400E" w:rsidRDefault="004E400E" w:rsidP="004E400E">
            <w:pPr>
              <w:jc w:val="left"/>
              <w:rPr>
                <w:rFonts w:eastAsia="Times New Roman"/>
                <w:szCs w:val="28"/>
              </w:rPr>
            </w:pPr>
          </w:p>
          <w:p w:rsidR="004E400E" w:rsidRPr="004E400E" w:rsidRDefault="004E400E" w:rsidP="004E400E">
            <w:pPr>
              <w:jc w:val="left"/>
              <w:rPr>
                <w:rFonts w:eastAsia="Times New Roman"/>
                <w:szCs w:val="28"/>
              </w:rPr>
            </w:pPr>
          </w:p>
          <w:p w:rsidR="004E400E" w:rsidRPr="004E400E" w:rsidRDefault="004E400E" w:rsidP="004E400E">
            <w:pPr>
              <w:jc w:val="left"/>
              <w:rPr>
                <w:rFonts w:eastAsia="Times New Roman"/>
                <w:szCs w:val="28"/>
              </w:rPr>
            </w:pPr>
          </w:p>
          <w:p w:rsidR="004E400E" w:rsidRPr="004E400E" w:rsidRDefault="004E400E" w:rsidP="004E400E">
            <w:pPr>
              <w:jc w:val="left"/>
              <w:rPr>
                <w:rFonts w:eastAsia="Times New Roman"/>
                <w:szCs w:val="28"/>
              </w:rPr>
            </w:pPr>
            <w:r w:rsidRPr="004E400E">
              <w:rPr>
                <w:rFonts w:eastAsia="Times New Roman"/>
                <w:szCs w:val="28"/>
              </w:rPr>
              <w:t>1</w:t>
            </w:r>
            <w:r>
              <w:rPr>
                <w:rFonts w:eastAsia="Times New Roman"/>
                <w:szCs w:val="28"/>
              </w:rPr>
              <w:t>6</w:t>
            </w:r>
            <w:r w:rsidRPr="004E400E">
              <w:rPr>
                <w:rFonts w:eastAsia="Times New Roman"/>
                <w:szCs w:val="28"/>
              </w:rPr>
              <w:t xml:space="preserve"> января 2026 г. № 1</w:t>
            </w:r>
            <w:r>
              <w:rPr>
                <w:rFonts w:eastAsia="Times New Roman"/>
                <w:szCs w:val="28"/>
              </w:rPr>
              <w:t>3</w:t>
            </w:r>
          </w:p>
          <w:p w:rsidR="004E400E" w:rsidRPr="004E400E" w:rsidRDefault="004E400E" w:rsidP="004E400E">
            <w:pPr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b/>
                <w:bCs/>
                <w:caps/>
                <w:color w:val="0000FF"/>
                <w:sz w:val="40"/>
                <w:szCs w:val="36"/>
              </w:rPr>
            </w:pPr>
            <w:r w:rsidRPr="004E400E">
              <w:rPr>
                <w:rFonts w:eastAsia="Times New Roman"/>
                <w:szCs w:val="28"/>
              </w:rPr>
              <w:t>г. Орёл</w:t>
            </w:r>
          </w:p>
          <w:p w:rsidR="008866C2" w:rsidRPr="009C590A" w:rsidRDefault="004E400E" w:rsidP="004E400E">
            <w:pPr>
              <w:rPr>
                <w:color w:val="0000FF"/>
                <w:sz w:val="36"/>
                <w:szCs w:val="36"/>
                <w:vertAlign w:val="superscript"/>
                <w:lang w:val="en-US"/>
              </w:rPr>
            </w:pPr>
            <w:r w:rsidRPr="004E400E">
              <w:rPr>
                <w:rFonts w:eastAsia="Times New Roman"/>
                <w:color w:val="0000FF"/>
                <w:sz w:val="36"/>
                <w:szCs w:val="36"/>
                <w:vertAlign w:val="superscript"/>
                <w:lang w:eastAsia="en-US"/>
              </w:rPr>
              <w:tab/>
            </w:r>
            <w:r w:rsidRPr="004E400E">
              <w:rPr>
                <w:rFonts w:eastAsia="Times New Roman"/>
                <w:color w:val="0000FF"/>
                <w:sz w:val="36"/>
                <w:szCs w:val="36"/>
                <w:vertAlign w:val="superscript"/>
                <w:lang w:eastAsia="en-US"/>
              </w:rPr>
              <w:tab/>
            </w:r>
            <w:r w:rsidRPr="004E400E">
              <w:rPr>
                <w:rFonts w:eastAsia="Times New Roman"/>
                <w:color w:val="0000FF"/>
                <w:sz w:val="36"/>
                <w:szCs w:val="36"/>
                <w:vertAlign w:val="superscript"/>
                <w:lang w:eastAsia="en-US"/>
              </w:rPr>
              <w:tab/>
            </w:r>
            <w:r w:rsidRPr="004E400E">
              <w:rPr>
                <w:rFonts w:eastAsia="Times New Roman"/>
                <w:color w:val="0000FF"/>
                <w:sz w:val="36"/>
                <w:szCs w:val="36"/>
                <w:vertAlign w:val="superscript"/>
                <w:lang w:eastAsia="en-US"/>
              </w:rPr>
              <w:tab/>
            </w:r>
            <w:r w:rsidRPr="004E400E">
              <w:rPr>
                <w:rFonts w:eastAsia="Times New Roman"/>
                <w:color w:val="0000FF"/>
                <w:sz w:val="36"/>
                <w:szCs w:val="36"/>
                <w:vertAlign w:val="superscript"/>
                <w:lang w:eastAsia="en-US"/>
              </w:rPr>
              <w:tab/>
            </w:r>
            <w:r w:rsidRPr="004E400E">
              <w:rPr>
                <w:rFonts w:eastAsia="Times New Roman"/>
                <w:color w:val="0000FF"/>
                <w:sz w:val="36"/>
                <w:szCs w:val="36"/>
                <w:vertAlign w:val="superscript"/>
                <w:lang w:eastAsia="en-US"/>
              </w:rPr>
              <w:tab/>
            </w:r>
            <w:r w:rsidRPr="004E400E">
              <w:rPr>
                <w:rFonts w:eastAsia="Times New Roman"/>
                <w:color w:val="0000FF"/>
                <w:sz w:val="36"/>
                <w:szCs w:val="36"/>
                <w:vertAlign w:val="superscript"/>
                <w:lang w:eastAsia="en-US"/>
              </w:rPr>
              <w:tab/>
            </w:r>
            <w:r w:rsidRPr="004E400E">
              <w:rPr>
                <w:rFonts w:eastAsia="Times New Roman"/>
                <w:color w:val="0000FF"/>
                <w:sz w:val="36"/>
                <w:szCs w:val="36"/>
                <w:vertAlign w:val="superscript"/>
                <w:lang w:eastAsia="en-US"/>
              </w:rPr>
              <w:tab/>
            </w:r>
            <w:r w:rsidRPr="004E400E">
              <w:rPr>
                <w:rFonts w:eastAsia="Times New Roman"/>
                <w:color w:val="0000FF"/>
                <w:sz w:val="36"/>
                <w:szCs w:val="36"/>
                <w:vertAlign w:val="superscript"/>
                <w:lang w:eastAsia="en-US"/>
              </w:rPr>
              <w:tab/>
            </w:r>
            <w:r w:rsidRPr="004E400E">
              <w:rPr>
                <w:color w:val="0000FF"/>
                <w:sz w:val="36"/>
                <w:szCs w:val="36"/>
                <w:vertAlign w:val="superscript"/>
                <w:lang w:eastAsia="en-US"/>
              </w:rPr>
              <w:tab/>
            </w:r>
            <w:r w:rsidRPr="004E400E">
              <w:rPr>
                <w:color w:val="0000FF"/>
                <w:sz w:val="36"/>
                <w:szCs w:val="36"/>
                <w:vertAlign w:val="superscript"/>
                <w:lang w:eastAsia="en-US"/>
              </w:rPr>
              <w:tab/>
            </w:r>
            <w:r w:rsidRPr="004E400E">
              <w:rPr>
                <w:color w:val="0000FF"/>
                <w:sz w:val="36"/>
                <w:szCs w:val="36"/>
                <w:vertAlign w:val="superscript"/>
                <w:lang w:eastAsia="en-US"/>
              </w:rPr>
              <w:tab/>
            </w:r>
            <w:r w:rsidRPr="004E400E">
              <w:rPr>
                <w:color w:val="0000FF"/>
                <w:sz w:val="36"/>
                <w:szCs w:val="36"/>
                <w:vertAlign w:val="superscript"/>
                <w:lang w:eastAsia="en-US"/>
              </w:rPr>
              <w:tab/>
            </w:r>
            <w:r w:rsidRPr="004E400E">
              <w:rPr>
                <w:color w:val="0000FF"/>
                <w:sz w:val="36"/>
                <w:szCs w:val="36"/>
                <w:vertAlign w:val="superscript"/>
                <w:lang w:eastAsia="en-US"/>
              </w:rPr>
              <w:tab/>
            </w:r>
            <w:r w:rsidRPr="004E400E">
              <w:rPr>
                <w:color w:val="0000FF"/>
                <w:sz w:val="36"/>
                <w:szCs w:val="36"/>
                <w:vertAlign w:val="superscript"/>
                <w:lang w:eastAsia="en-US"/>
              </w:rPr>
              <w:tab/>
            </w:r>
            <w:r w:rsidRPr="004E400E">
              <w:rPr>
                <w:color w:val="0000FF"/>
                <w:sz w:val="36"/>
                <w:szCs w:val="36"/>
                <w:vertAlign w:val="superscript"/>
                <w:lang w:eastAsia="en-US"/>
              </w:rPr>
              <w:tab/>
            </w:r>
            <w:r w:rsidRPr="004E400E">
              <w:rPr>
                <w:color w:val="0000FF"/>
                <w:sz w:val="36"/>
                <w:szCs w:val="36"/>
                <w:vertAlign w:val="superscript"/>
                <w:lang w:eastAsia="en-US"/>
              </w:rPr>
              <w:tab/>
            </w:r>
            <w:r w:rsidRPr="004E400E">
              <w:rPr>
                <w:color w:val="0000FF"/>
                <w:sz w:val="36"/>
                <w:szCs w:val="36"/>
                <w:vertAlign w:val="superscript"/>
                <w:lang w:eastAsia="en-US"/>
              </w:rPr>
              <w:tab/>
            </w:r>
            <w:r w:rsidRPr="004E400E">
              <w:rPr>
                <w:color w:val="0000FF"/>
                <w:sz w:val="36"/>
                <w:szCs w:val="36"/>
                <w:vertAlign w:val="superscript"/>
                <w:lang w:eastAsia="en-US"/>
              </w:rPr>
              <w:tab/>
            </w:r>
            <w:bookmarkStart w:id="0" w:name="_GoBack"/>
            <w:bookmarkEnd w:id="0"/>
            <w:r w:rsidRPr="004E400E">
              <w:rPr>
                <w:color w:val="0000FF"/>
                <w:sz w:val="36"/>
                <w:szCs w:val="36"/>
                <w:vertAlign w:val="superscript"/>
                <w:lang w:eastAsia="en-US"/>
              </w:rPr>
              <w:tab/>
            </w:r>
            <w:r w:rsidR="009C590A">
              <w:rPr>
                <w:color w:val="0000FF"/>
                <w:sz w:val="36"/>
                <w:szCs w:val="36"/>
                <w:vertAlign w:val="superscript"/>
              </w:rPr>
              <w:tab/>
            </w:r>
            <w:r w:rsidR="009C590A">
              <w:rPr>
                <w:color w:val="0000FF"/>
                <w:sz w:val="36"/>
                <w:szCs w:val="36"/>
                <w:vertAlign w:val="superscript"/>
              </w:rPr>
              <w:tab/>
            </w:r>
            <w:r w:rsidR="009C590A">
              <w:rPr>
                <w:color w:val="0000FF"/>
                <w:sz w:val="36"/>
                <w:szCs w:val="36"/>
                <w:vertAlign w:val="superscript"/>
              </w:rPr>
              <w:tab/>
            </w:r>
            <w:r w:rsidR="009C590A">
              <w:rPr>
                <w:color w:val="0000FF"/>
                <w:sz w:val="36"/>
                <w:szCs w:val="36"/>
                <w:vertAlign w:val="superscript"/>
              </w:rPr>
              <w:tab/>
            </w:r>
            <w:r w:rsidR="009C590A">
              <w:rPr>
                <w:color w:val="0000FF"/>
                <w:sz w:val="36"/>
                <w:szCs w:val="36"/>
                <w:vertAlign w:val="superscript"/>
              </w:rPr>
              <w:tab/>
            </w:r>
            <w:r w:rsidR="009C590A">
              <w:rPr>
                <w:color w:val="0000FF"/>
                <w:sz w:val="36"/>
                <w:szCs w:val="36"/>
                <w:vertAlign w:val="superscript"/>
              </w:rPr>
              <w:tab/>
            </w:r>
            <w:r w:rsidR="009C590A">
              <w:rPr>
                <w:color w:val="0000FF"/>
                <w:sz w:val="36"/>
                <w:szCs w:val="36"/>
                <w:vertAlign w:val="superscript"/>
              </w:rPr>
              <w:tab/>
            </w:r>
            <w:r w:rsidR="009C590A">
              <w:rPr>
                <w:color w:val="0000FF"/>
                <w:sz w:val="36"/>
                <w:szCs w:val="36"/>
                <w:vertAlign w:val="superscript"/>
              </w:rPr>
              <w:tab/>
            </w:r>
            <w:r w:rsidR="009C590A">
              <w:rPr>
                <w:color w:val="0000FF"/>
                <w:sz w:val="36"/>
                <w:szCs w:val="36"/>
                <w:vertAlign w:val="superscript"/>
              </w:rPr>
              <w:tab/>
            </w:r>
            <w:r w:rsidR="009C590A">
              <w:rPr>
                <w:color w:val="0000FF"/>
                <w:sz w:val="36"/>
                <w:szCs w:val="36"/>
                <w:vertAlign w:val="superscript"/>
              </w:rPr>
              <w:tab/>
            </w:r>
          </w:p>
        </w:tc>
      </w:tr>
    </w:tbl>
    <w:p w:rsidR="008866C2" w:rsidRDefault="008866C2" w:rsidP="008866C2">
      <w:pPr>
        <w:rPr>
          <w:szCs w:val="28"/>
        </w:rPr>
      </w:pPr>
    </w:p>
    <w:p w:rsidR="009C590A" w:rsidRDefault="009C590A" w:rsidP="009C590A">
      <w:pPr>
        <w:tabs>
          <w:tab w:val="left" w:pos="2864"/>
        </w:tabs>
        <w:jc w:val="center"/>
        <w:rPr>
          <w:szCs w:val="28"/>
        </w:rPr>
      </w:pPr>
      <w:proofErr w:type="gramStart"/>
      <w:r>
        <w:rPr>
          <w:szCs w:val="28"/>
        </w:rPr>
        <w:t xml:space="preserve">О создании межведомственной рабочей </w:t>
      </w:r>
      <w:r>
        <w:rPr>
          <w:szCs w:val="28"/>
        </w:rPr>
        <w:br/>
        <w:t xml:space="preserve">группы по оптимизации процессов по снижению бюрократической </w:t>
      </w:r>
      <w:r>
        <w:rPr>
          <w:szCs w:val="28"/>
        </w:rPr>
        <w:br/>
        <w:t>нагрузки в сфере образования в Орловской области</w:t>
      </w:r>
      <w:proofErr w:type="gramEnd"/>
    </w:p>
    <w:p w:rsidR="009C590A" w:rsidRDefault="009C590A" w:rsidP="009C590A">
      <w:pPr>
        <w:tabs>
          <w:tab w:val="left" w:pos="2864"/>
        </w:tabs>
        <w:rPr>
          <w:szCs w:val="28"/>
        </w:rPr>
      </w:pPr>
    </w:p>
    <w:p w:rsidR="009C590A" w:rsidRDefault="009C590A" w:rsidP="009C590A">
      <w:pPr>
        <w:tabs>
          <w:tab w:val="left" w:pos="2864"/>
        </w:tabs>
        <w:rPr>
          <w:szCs w:val="28"/>
        </w:rPr>
      </w:pPr>
    </w:p>
    <w:p w:rsidR="009C590A" w:rsidRDefault="009C590A" w:rsidP="009C590A">
      <w:pPr>
        <w:ind w:firstLine="709"/>
        <w:rPr>
          <w:spacing w:val="40"/>
          <w:szCs w:val="28"/>
        </w:rPr>
      </w:pPr>
      <w:r>
        <w:rPr>
          <w:szCs w:val="28"/>
        </w:rPr>
        <w:t xml:space="preserve">В целях минимизации бюрократической нагрузки на образовательные организации Орловской области и их педагогических работников, руководствуясь Федеральным законом от 29 декабря 2012 года № 273-ФЗ </w:t>
      </w:r>
      <w:r>
        <w:rPr>
          <w:szCs w:val="28"/>
        </w:rPr>
        <w:br/>
        <w:t xml:space="preserve">«Об образовании в Российской Федерации», Правительство Орловской области </w:t>
      </w:r>
      <w:r>
        <w:rPr>
          <w:spacing w:val="40"/>
          <w:szCs w:val="28"/>
        </w:rPr>
        <w:t>постановляет:</w:t>
      </w:r>
    </w:p>
    <w:p w:rsidR="009C590A" w:rsidRDefault="009C590A" w:rsidP="009C590A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C590A" w:rsidRPr="009C590A" w:rsidRDefault="009C590A" w:rsidP="009C590A">
      <w:pPr>
        <w:tabs>
          <w:tab w:val="left" w:pos="0"/>
          <w:tab w:val="left" w:pos="851"/>
        </w:tabs>
        <w:ind w:firstLine="709"/>
        <w:rPr>
          <w:szCs w:val="28"/>
        </w:rPr>
      </w:pPr>
      <w:r>
        <w:rPr>
          <w:rFonts w:eastAsia="Times New Roman"/>
          <w:szCs w:val="28"/>
          <w:lang w:eastAsia="ru-RU"/>
        </w:rPr>
        <w:t>1.  </w:t>
      </w:r>
      <w:r w:rsidRPr="009C590A">
        <w:rPr>
          <w:rFonts w:eastAsia="Times New Roman"/>
          <w:szCs w:val="28"/>
          <w:lang w:eastAsia="ru-RU"/>
        </w:rPr>
        <w:t xml:space="preserve">Создать </w:t>
      </w:r>
      <w:r w:rsidRPr="009C590A">
        <w:rPr>
          <w:szCs w:val="28"/>
        </w:rPr>
        <w:t xml:space="preserve">межведомственную рабочую группу по оптимизации процессов по снижению бюрократической нагрузки в сфере образования в Орловской области и утвердить </w:t>
      </w:r>
      <w:r w:rsidRPr="009C590A">
        <w:rPr>
          <w:rFonts w:eastAsia="Times New Roman"/>
          <w:szCs w:val="28"/>
          <w:lang w:eastAsia="ru-RU"/>
        </w:rPr>
        <w:t xml:space="preserve">ее состав согласно приложению 1 к настоящему постановлению. </w:t>
      </w:r>
    </w:p>
    <w:p w:rsidR="009C590A" w:rsidRPr="009C590A" w:rsidRDefault="009C590A" w:rsidP="009C590A">
      <w:pPr>
        <w:tabs>
          <w:tab w:val="left" w:pos="0"/>
          <w:tab w:val="left" w:pos="851"/>
        </w:tabs>
        <w:ind w:firstLine="709"/>
        <w:rPr>
          <w:szCs w:val="28"/>
        </w:rPr>
      </w:pPr>
      <w:r>
        <w:rPr>
          <w:rFonts w:eastAsia="Times New Roman"/>
          <w:szCs w:val="28"/>
          <w:lang w:eastAsia="ru-RU"/>
        </w:rPr>
        <w:t>2.  </w:t>
      </w:r>
      <w:r w:rsidRPr="009C590A">
        <w:rPr>
          <w:rFonts w:eastAsia="Times New Roman"/>
          <w:szCs w:val="28"/>
          <w:lang w:eastAsia="ru-RU"/>
        </w:rPr>
        <w:t xml:space="preserve">Утвердить Положение </w:t>
      </w:r>
      <w:proofErr w:type="gramStart"/>
      <w:r w:rsidRPr="009C590A">
        <w:rPr>
          <w:rFonts w:eastAsia="Times New Roman"/>
          <w:szCs w:val="28"/>
          <w:lang w:eastAsia="ru-RU"/>
        </w:rPr>
        <w:t xml:space="preserve">о </w:t>
      </w:r>
      <w:r w:rsidRPr="009C590A">
        <w:rPr>
          <w:szCs w:val="28"/>
        </w:rPr>
        <w:t xml:space="preserve">межведомственной рабочей группе </w:t>
      </w:r>
      <w:r w:rsidRPr="009C590A">
        <w:rPr>
          <w:szCs w:val="28"/>
        </w:rPr>
        <w:br/>
        <w:t>по оптимизации процессов по снижению бюрократической нагрузки в сфере образования в Орловской области</w:t>
      </w:r>
      <w:proofErr w:type="gramEnd"/>
      <w:r w:rsidRPr="009C590A">
        <w:rPr>
          <w:rFonts w:eastAsia="Times New Roman"/>
          <w:szCs w:val="28"/>
          <w:lang w:eastAsia="ru-RU"/>
        </w:rPr>
        <w:t xml:space="preserve"> согласно приложению 2 к настоящему постановлению. </w:t>
      </w:r>
    </w:p>
    <w:p w:rsidR="008866C2" w:rsidRDefault="008866C2" w:rsidP="008866C2">
      <w:pPr>
        <w:rPr>
          <w:szCs w:val="28"/>
        </w:rPr>
      </w:pPr>
    </w:p>
    <w:p w:rsidR="003D32EA" w:rsidRPr="004F5D90" w:rsidRDefault="003D32EA" w:rsidP="003D32EA">
      <w:pPr>
        <w:shd w:val="clear" w:color="auto" w:fill="FFFFFF"/>
        <w:autoSpaceDE w:val="0"/>
        <w:autoSpaceDN w:val="0"/>
        <w:adjustRightInd w:val="0"/>
        <w:ind w:firstLine="720"/>
        <w:rPr>
          <w:szCs w:val="28"/>
        </w:rPr>
      </w:pPr>
    </w:p>
    <w:p w:rsidR="003D32EA" w:rsidRDefault="003D32EA" w:rsidP="003D32EA">
      <w:pPr>
        <w:shd w:val="clear" w:color="auto" w:fill="FFFFFF"/>
        <w:autoSpaceDE w:val="0"/>
        <w:autoSpaceDN w:val="0"/>
        <w:adjustRightInd w:val="0"/>
        <w:ind w:firstLine="720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3D32EA" w:rsidTr="001552D1">
        <w:tc>
          <w:tcPr>
            <w:tcW w:w="2660" w:type="dxa"/>
            <w:hideMark/>
          </w:tcPr>
          <w:p w:rsidR="003D32EA" w:rsidRDefault="003D32EA" w:rsidP="001552D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Губернатор</w:t>
            </w:r>
          </w:p>
          <w:p w:rsidR="003D32EA" w:rsidRDefault="003D32EA" w:rsidP="001552D1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Орловской области</w:t>
            </w:r>
          </w:p>
        </w:tc>
        <w:tc>
          <w:tcPr>
            <w:tcW w:w="6911" w:type="dxa"/>
            <w:vAlign w:val="bottom"/>
            <w:hideMark/>
          </w:tcPr>
          <w:p w:rsidR="003D32EA" w:rsidRDefault="003D32EA" w:rsidP="001552D1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А. Е. Клычков</w:t>
            </w:r>
          </w:p>
        </w:tc>
      </w:tr>
    </w:tbl>
    <w:p w:rsidR="003D32EA" w:rsidRPr="00333ACD" w:rsidRDefault="003D32EA" w:rsidP="003D32EA">
      <w:pPr>
        <w:shd w:val="clear" w:color="auto" w:fill="FFFFFF"/>
        <w:autoSpaceDE w:val="0"/>
        <w:autoSpaceDN w:val="0"/>
        <w:adjustRightInd w:val="0"/>
        <w:ind w:firstLine="425"/>
        <w:rPr>
          <w:szCs w:val="28"/>
        </w:rPr>
      </w:pPr>
    </w:p>
    <w:p w:rsidR="005B657E" w:rsidRDefault="005B657E" w:rsidP="008866C2">
      <w:pPr>
        <w:rPr>
          <w:szCs w:val="28"/>
        </w:rPr>
      </w:pPr>
    </w:p>
    <w:sectPr w:rsidR="005B657E" w:rsidSect="00F50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180C6B"/>
    <w:multiLevelType w:val="hybridMultilevel"/>
    <w:tmpl w:val="E686359A"/>
    <w:lvl w:ilvl="0" w:tplc="3B78F4FA">
      <w:start w:val="1"/>
      <w:numFmt w:val="decimal"/>
      <w:suff w:val="space"/>
      <w:lvlText w:val="%1."/>
      <w:lvlJc w:val="left"/>
      <w:pPr>
        <w:ind w:left="915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90A"/>
    <w:rsid w:val="00097376"/>
    <w:rsid w:val="000D5D91"/>
    <w:rsid w:val="001C6E42"/>
    <w:rsid w:val="00204545"/>
    <w:rsid w:val="002654FD"/>
    <w:rsid w:val="00277F3F"/>
    <w:rsid w:val="002C357A"/>
    <w:rsid w:val="002C4888"/>
    <w:rsid w:val="002D049C"/>
    <w:rsid w:val="00313CE4"/>
    <w:rsid w:val="003337FC"/>
    <w:rsid w:val="00355B04"/>
    <w:rsid w:val="003D32EA"/>
    <w:rsid w:val="004976F8"/>
    <w:rsid w:val="004D2B20"/>
    <w:rsid w:val="004D35FA"/>
    <w:rsid w:val="004E400E"/>
    <w:rsid w:val="00501A9B"/>
    <w:rsid w:val="0054456B"/>
    <w:rsid w:val="005B657E"/>
    <w:rsid w:val="005C2405"/>
    <w:rsid w:val="005C2481"/>
    <w:rsid w:val="005C71B1"/>
    <w:rsid w:val="00657491"/>
    <w:rsid w:val="006911E8"/>
    <w:rsid w:val="006A244D"/>
    <w:rsid w:val="006E35D0"/>
    <w:rsid w:val="006F1C53"/>
    <w:rsid w:val="006F3AAF"/>
    <w:rsid w:val="00750EA3"/>
    <w:rsid w:val="00785BC0"/>
    <w:rsid w:val="007A1BD7"/>
    <w:rsid w:val="007E19F0"/>
    <w:rsid w:val="008014C5"/>
    <w:rsid w:val="0080779B"/>
    <w:rsid w:val="00842FE9"/>
    <w:rsid w:val="008866C2"/>
    <w:rsid w:val="008C5E89"/>
    <w:rsid w:val="00916D62"/>
    <w:rsid w:val="0096429F"/>
    <w:rsid w:val="00965C75"/>
    <w:rsid w:val="009A0657"/>
    <w:rsid w:val="009C590A"/>
    <w:rsid w:val="00A3775F"/>
    <w:rsid w:val="00A74179"/>
    <w:rsid w:val="00AB7EB8"/>
    <w:rsid w:val="00B55423"/>
    <w:rsid w:val="00B57B7D"/>
    <w:rsid w:val="00BB145D"/>
    <w:rsid w:val="00C12841"/>
    <w:rsid w:val="00C73282"/>
    <w:rsid w:val="00C96827"/>
    <w:rsid w:val="00CC363E"/>
    <w:rsid w:val="00CD2FFC"/>
    <w:rsid w:val="00CE7BBF"/>
    <w:rsid w:val="00D1546C"/>
    <w:rsid w:val="00D536A7"/>
    <w:rsid w:val="00D809F1"/>
    <w:rsid w:val="00DC1F8E"/>
    <w:rsid w:val="00E11D16"/>
    <w:rsid w:val="00E94009"/>
    <w:rsid w:val="00F04E9F"/>
    <w:rsid w:val="00F50305"/>
    <w:rsid w:val="00F5329E"/>
    <w:rsid w:val="00F910D6"/>
    <w:rsid w:val="00FC2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491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5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9C590A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C590A"/>
    <w:pPr>
      <w:spacing w:after="160" w:line="25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</w:rPr>
  </w:style>
  <w:style w:type="character" w:styleId="a6">
    <w:name w:val="Hyperlink"/>
    <w:basedOn w:val="a0"/>
    <w:uiPriority w:val="99"/>
    <w:semiHidden/>
    <w:unhideWhenUsed/>
    <w:rsid w:val="009C590A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C59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590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491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5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9C590A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C590A"/>
    <w:pPr>
      <w:spacing w:after="160" w:line="25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</w:rPr>
  </w:style>
  <w:style w:type="character" w:styleId="a6">
    <w:name w:val="Hyperlink"/>
    <w:basedOn w:val="a0"/>
    <w:uiPriority w:val="99"/>
    <w:semiHidden/>
    <w:unhideWhenUsed/>
    <w:rsid w:val="009C590A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C59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590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am\Desktop\&#1064;&#1072;&#1073;&#1083;&#1086;&#1085;&#1099;\&#1055;&#1088;&#1072;&#1074;&#1080;&#1090;&#1077;&#1083;&#1100;&#1089;&#1090;&#1074;&#108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Правительство</Template>
  <TotalTime>5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uam</dc:creator>
  <cp:lastModifiedBy>hev</cp:lastModifiedBy>
  <cp:revision>2</cp:revision>
  <cp:lastPrinted>2026-01-15T13:21:00Z</cp:lastPrinted>
  <dcterms:created xsi:type="dcterms:W3CDTF">2026-01-15T13:18:00Z</dcterms:created>
  <dcterms:modified xsi:type="dcterms:W3CDTF">2026-01-19T13:06:00Z</dcterms:modified>
</cp:coreProperties>
</file>